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1B" w:rsidRPr="002A1E01" w:rsidRDefault="006573C3" w:rsidP="006573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E01">
        <w:rPr>
          <w:rFonts w:ascii="Times New Roman" w:hAnsi="Times New Roman" w:cs="Times New Roman"/>
          <w:b/>
          <w:i/>
          <w:sz w:val="24"/>
          <w:szCs w:val="24"/>
        </w:rPr>
        <w:t xml:space="preserve">ПОРЯДОК ДЕЙСТВИЙ ПРИ РЕГИСТРАЦИИ ПРАВА СОБСТВЕННОСТИ НА ЗДАНИЕ </w:t>
      </w:r>
      <w:r w:rsidR="00DB1530" w:rsidRPr="002A1E01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DA1635" w:rsidRPr="002A1E01">
        <w:rPr>
          <w:rFonts w:ascii="Times New Roman" w:hAnsi="Times New Roman" w:cs="Times New Roman"/>
          <w:b/>
          <w:i/>
          <w:sz w:val="24"/>
          <w:szCs w:val="24"/>
        </w:rPr>
        <w:t>ПРИ ВЫКУПЕ ЗЕМЕЛЬНОГО УЧАСТКА</w:t>
      </w:r>
      <w:r w:rsidR="00476021" w:rsidRPr="002A1E01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ДНП «БРИЛЛИАНТ»</w:t>
      </w:r>
    </w:p>
    <w:p w:rsidR="006573C3" w:rsidRDefault="006573C3">
      <w:pPr>
        <w:rPr>
          <w:rFonts w:ascii="Times New Roman" w:hAnsi="Times New Roman" w:cs="Times New Roman"/>
          <w:sz w:val="24"/>
          <w:szCs w:val="24"/>
        </w:rPr>
      </w:pPr>
    </w:p>
    <w:p w:rsidR="006573C3" w:rsidRPr="0045475F" w:rsidRDefault="006573C3">
      <w:pPr>
        <w:rPr>
          <w:rFonts w:ascii="Times New Roman" w:hAnsi="Times New Roman" w:cs="Times New Roman"/>
          <w:sz w:val="27"/>
          <w:szCs w:val="27"/>
        </w:rPr>
      </w:pPr>
      <w:r w:rsidRPr="0045475F">
        <w:rPr>
          <w:rFonts w:ascii="Times New Roman" w:hAnsi="Times New Roman" w:cs="Times New Roman"/>
          <w:b/>
          <w:sz w:val="27"/>
          <w:szCs w:val="27"/>
        </w:rPr>
        <w:t>1.</w:t>
      </w:r>
      <w:r w:rsidRPr="0045475F">
        <w:rPr>
          <w:rFonts w:ascii="Times New Roman" w:hAnsi="Times New Roman" w:cs="Times New Roman"/>
          <w:sz w:val="27"/>
          <w:szCs w:val="27"/>
        </w:rPr>
        <w:t xml:space="preserve"> Исполнить финансовые обязательства перед ДНП «Бриллиант» по оплате любых взносов, </w:t>
      </w:r>
      <w:r w:rsidR="0045475F" w:rsidRPr="0045475F">
        <w:rPr>
          <w:rFonts w:ascii="Times New Roman" w:hAnsi="Times New Roman" w:cs="Times New Roman"/>
          <w:sz w:val="27"/>
          <w:szCs w:val="27"/>
        </w:rPr>
        <w:t xml:space="preserve">в том числе и текущих, а также </w:t>
      </w:r>
      <w:r w:rsidRPr="0045475F">
        <w:rPr>
          <w:rFonts w:ascii="Times New Roman" w:hAnsi="Times New Roman" w:cs="Times New Roman"/>
          <w:sz w:val="27"/>
          <w:szCs w:val="27"/>
        </w:rPr>
        <w:t>по оплате за потребленную электроэнергию.</w:t>
      </w:r>
    </w:p>
    <w:p w:rsidR="006573C3" w:rsidRPr="0045475F" w:rsidRDefault="006573C3">
      <w:pPr>
        <w:rPr>
          <w:rFonts w:ascii="Times New Roman" w:hAnsi="Times New Roman" w:cs="Times New Roman"/>
          <w:sz w:val="27"/>
          <w:szCs w:val="27"/>
        </w:rPr>
      </w:pPr>
      <w:r w:rsidRPr="0045475F">
        <w:rPr>
          <w:rFonts w:ascii="Times New Roman" w:hAnsi="Times New Roman" w:cs="Times New Roman"/>
          <w:b/>
          <w:sz w:val="27"/>
          <w:szCs w:val="27"/>
        </w:rPr>
        <w:t>2.</w:t>
      </w:r>
      <w:r w:rsidRPr="0045475F">
        <w:rPr>
          <w:rFonts w:ascii="Times New Roman" w:hAnsi="Times New Roman" w:cs="Times New Roman"/>
          <w:sz w:val="27"/>
          <w:szCs w:val="27"/>
        </w:rPr>
        <w:t xml:space="preserve"> Не иметь </w:t>
      </w:r>
      <w:r w:rsidR="007C7C70" w:rsidRPr="0045475F">
        <w:rPr>
          <w:rFonts w:ascii="Times New Roman" w:hAnsi="Times New Roman" w:cs="Times New Roman"/>
          <w:sz w:val="27"/>
          <w:szCs w:val="27"/>
        </w:rPr>
        <w:t>наруш</w:t>
      </w:r>
      <w:r w:rsidRPr="0045475F">
        <w:rPr>
          <w:rFonts w:ascii="Times New Roman" w:hAnsi="Times New Roman" w:cs="Times New Roman"/>
          <w:sz w:val="27"/>
          <w:szCs w:val="27"/>
        </w:rPr>
        <w:t>ений при освоении и застройке участка от установленных внутренними правовыми актами ДНП правил застройки.</w:t>
      </w:r>
    </w:p>
    <w:p w:rsidR="006573C3" w:rsidRPr="0045475F" w:rsidRDefault="006573C3">
      <w:pPr>
        <w:rPr>
          <w:rFonts w:ascii="Times New Roman" w:hAnsi="Times New Roman" w:cs="Times New Roman"/>
          <w:sz w:val="27"/>
          <w:szCs w:val="27"/>
        </w:rPr>
      </w:pPr>
      <w:r w:rsidRPr="0045475F">
        <w:rPr>
          <w:rFonts w:ascii="Times New Roman" w:hAnsi="Times New Roman" w:cs="Times New Roman"/>
          <w:b/>
          <w:sz w:val="27"/>
          <w:szCs w:val="27"/>
        </w:rPr>
        <w:t>3</w:t>
      </w:r>
      <w:r w:rsidRPr="0045475F">
        <w:rPr>
          <w:rFonts w:ascii="Times New Roman" w:hAnsi="Times New Roman" w:cs="Times New Roman"/>
          <w:sz w:val="27"/>
          <w:szCs w:val="27"/>
        </w:rPr>
        <w:t>. При исполнении п.п.1 и 2 подать заявление в правление ДНП о заключении договора субаренды в отношении предоставленного участка по установленной форме</w:t>
      </w:r>
      <w:r w:rsidR="00346442" w:rsidRPr="0045475F"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Pr="0045475F">
        <w:rPr>
          <w:rFonts w:ascii="Times New Roman" w:hAnsi="Times New Roman" w:cs="Times New Roman"/>
          <w:sz w:val="27"/>
          <w:szCs w:val="27"/>
        </w:rPr>
        <w:t>.</w:t>
      </w:r>
      <w:r w:rsidR="00244D49" w:rsidRPr="0045475F">
        <w:rPr>
          <w:rFonts w:ascii="Times New Roman" w:hAnsi="Times New Roman" w:cs="Times New Roman"/>
          <w:sz w:val="27"/>
          <w:szCs w:val="27"/>
        </w:rPr>
        <w:t xml:space="preserve"> К заявлению приложить копию действующего общегражданского паспорта.</w:t>
      </w:r>
      <w:r w:rsidR="009B657E" w:rsidRPr="0045475F">
        <w:rPr>
          <w:rFonts w:ascii="Times New Roman" w:hAnsi="Times New Roman" w:cs="Times New Roman"/>
          <w:sz w:val="27"/>
          <w:szCs w:val="27"/>
        </w:rPr>
        <w:t xml:space="preserve"> Исполнение финансовых обязательств перед партнерством и установленных правил застройки на дату подачи заявления подтверждаются удостоверяющими подписями на бланке заявления главного бухгалтера ДНП «Бриллиант» и заместителя председателя правления по строительству. Договор субаренды изготавливается в делопроизводстве и выдается на руки </w:t>
      </w:r>
      <w:r w:rsidR="009B657E" w:rsidRPr="0045475F">
        <w:rPr>
          <w:rFonts w:ascii="Times New Roman" w:hAnsi="Times New Roman" w:cs="Times New Roman"/>
          <w:b/>
          <w:i/>
          <w:sz w:val="27"/>
          <w:szCs w:val="27"/>
        </w:rPr>
        <w:t xml:space="preserve">в течение не более чем </w:t>
      </w:r>
      <w:r w:rsidR="007C7C70" w:rsidRPr="0045475F">
        <w:rPr>
          <w:rFonts w:ascii="Times New Roman" w:hAnsi="Times New Roman" w:cs="Times New Roman"/>
          <w:b/>
          <w:i/>
          <w:sz w:val="27"/>
          <w:szCs w:val="27"/>
        </w:rPr>
        <w:t>дес</w:t>
      </w:r>
      <w:r w:rsidR="009B657E" w:rsidRPr="0045475F">
        <w:rPr>
          <w:rFonts w:ascii="Times New Roman" w:hAnsi="Times New Roman" w:cs="Times New Roman"/>
          <w:b/>
          <w:i/>
          <w:sz w:val="27"/>
          <w:szCs w:val="27"/>
        </w:rPr>
        <w:t>яти рабочих дней</w:t>
      </w:r>
      <w:r w:rsidR="009B657E" w:rsidRPr="0045475F">
        <w:rPr>
          <w:rFonts w:ascii="Times New Roman" w:hAnsi="Times New Roman" w:cs="Times New Roman"/>
          <w:sz w:val="27"/>
          <w:szCs w:val="27"/>
        </w:rPr>
        <w:t>.</w:t>
      </w:r>
    </w:p>
    <w:p w:rsidR="006573C3" w:rsidRPr="0045475F" w:rsidRDefault="006573C3">
      <w:pPr>
        <w:rPr>
          <w:rFonts w:ascii="Times New Roman" w:hAnsi="Times New Roman" w:cs="Times New Roman"/>
          <w:sz w:val="27"/>
          <w:szCs w:val="27"/>
        </w:rPr>
      </w:pPr>
      <w:r w:rsidRPr="0045475F">
        <w:rPr>
          <w:rFonts w:ascii="Times New Roman" w:hAnsi="Times New Roman" w:cs="Times New Roman"/>
          <w:b/>
          <w:sz w:val="27"/>
          <w:szCs w:val="27"/>
        </w:rPr>
        <w:t>4</w:t>
      </w:r>
      <w:r w:rsidRPr="0045475F">
        <w:rPr>
          <w:rFonts w:ascii="Times New Roman" w:hAnsi="Times New Roman" w:cs="Times New Roman"/>
          <w:sz w:val="27"/>
          <w:szCs w:val="27"/>
        </w:rPr>
        <w:t>. Получить в правлении договор субаренды. Договор заключается в трех экземплярах – по одному для партнера, ДНП и регистрирующего органа.</w:t>
      </w:r>
      <w:r w:rsidR="00244D49" w:rsidRPr="0045475F">
        <w:rPr>
          <w:rFonts w:ascii="Times New Roman" w:hAnsi="Times New Roman" w:cs="Times New Roman"/>
          <w:sz w:val="27"/>
          <w:szCs w:val="27"/>
        </w:rPr>
        <w:t xml:space="preserve"> Договор субаренды заключается на срок 360 дней (чтобы не проводить его государственную регистрацию) и является правоустанавливающим документом на земельный участок, на котором построено здание, подлежащее кадастровому учету и регистрации.</w:t>
      </w:r>
    </w:p>
    <w:p w:rsidR="00244D49" w:rsidRPr="0045475F" w:rsidRDefault="00244D49">
      <w:pPr>
        <w:rPr>
          <w:rFonts w:ascii="Times New Roman" w:hAnsi="Times New Roman" w:cs="Times New Roman"/>
          <w:sz w:val="27"/>
          <w:szCs w:val="27"/>
        </w:rPr>
      </w:pPr>
      <w:r w:rsidRPr="0045475F">
        <w:rPr>
          <w:rFonts w:ascii="Times New Roman" w:hAnsi="Times New Roman" w:cs="Times New Roman"/>
          <w:b/>
          <w:sz w:val="27"/>
          <w:szCs w:val="27"/>
        </w:rPr>
        <w:t>5.</w:t>
      </w:r>
      <w:r w:rsidRPr="0045475F">
        <w:rPr>
          <w:rFonts w:ascii="Times New Roman" w:hAnsi="Times New Roman" w:cs="Times New Roman"/>
          <w:sz w:val="27"/>
          <w:szCs w:val="27"/>
        </w:rPr>
        <w:t xml:space="preserve"> Заказать у любого кадастрового инженера кадастровые работы по изготовлению технического плана здания. Результат исполнения </w:t>
      </w:r>
      <w:r w:rsidR="00346442" w:rsidRPr="0045475F">
        <w:rPr>
          <w:rFonts w:ascii="Times New Roman" w:hAnsi="Times New Roman" w:cs="Times New Roman"/>
          <w:sz w:val="27"/>
          <w:szCs w:val="27"/>
        </w:rPr>
        <w:t xml:space="preserve">кадастровых работ </w:t>
      </w:r>
      <w:r w:rsidRPr="0045475F">
        <w:rPr>
          <w:rFonts w:ascii="Times New Roman" w:hAnsi="Times New Roman" w:cs="Times New Roman"/>
          <w:sz w:val="27"/>
          <w:szCs w:val="27"/>
        </w:rPr>
        <w:t xml:space="preserve">– технический план здания </w:t>
      </w:r>
      <w:r w:rsidR="0045475F" w:rsidRPr="0045475F">
        <w:rPr>
          <w:rFonts w:ascii="Times New Roman" w:hAnsi="Times New Roman" w:cs="Times New Roman"/>
          <w:sz w:val="27"/>
          <w:szCs w:val="27"/>
        </w:rPr>
        <w:t xml:space="preserve">в бумажном и электронном виде </w:t>
      </w:r>
      <w:r w:rsidRPr="0045475F">
        <w:rPr>
          <w:rFonts w:ascii="Times New Roman" w:hAnsi="Times New Roman" w:cs="Times New Roman"/>
          <w:sz w:val="27"/>
          <w:szCs w:val="27"/>
        </w:rPr>
        <w:t>на диске.</w:t>
      </w:r>
    </w:p>
    <w:p w:rsidR="00244D49" w:rsidRPr="0045475F" w:rsidRDefault="00244D49">
      <w:pPr>
        <w:rPr>
          <w:rFonts w:ascii="Times New Roman" w:hAnsi="Times New Roman" w:cs="Times New Roman"/>
          <w:sz w:val="27"/>
          <w:szCs w:val="27"/>
        </w:rPr>
      </w:pPr>
      <w:r w:rsidRPr="0045475F">
        <w:rPr>
          <w:rFonts w:ascii="Times New Roman" w:hAnsi="Times New Roman" w:cs="Times New Roman"/>
          <w:b/>
          <w:sz w:val="27"/>
          <w:szCs w:val="27"/>
        </w:rPr>
        <w:t>6</w:t>
      </w:r>
      <w:r w:rsidRPr="0045475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45475F">
        <w:rPr>
          <w:rFonts w:ascii="Times New Roman" w:hAnsi="Times New Roman" w:cs="Times New Roman"/>
          <w:sz w:val="27"/>
          <w:szCs w:val="27"/>
        </w:rPr>
        <w:t>В любом МФЦ Ленинградской области (список адресов есть на сайте МФЦ Ленинградской области) подать заявление о государственном кадастровом учете и одновременной государственной регистрации права собственности на здание, приложив к такому заявлению диск с техническим планом, один экземпляр договора субаренды и квитанцию об оплате государственной пошлины 350 руб. (можно оплатить непосредственно в МФЦ).</w:t>
      </w:r>
      <w:proofErr w:type="gramEnd"/>
    </w:p>
    <w:p w:rsidR="00244D49" w:rsidRPr="0045475F" w:rsidRDefault="00DA1635">
      <w:pPr>
        <w:rPr>
          <w:rFonts w:ascii="Times New Roman" w:hAnsi="Times New Roman" w:cs="Times New Roman"/>
          <w:sz w:val="27"/>
          <w:szCs w:val="27"/>
        </w:rPr>
      </w:pPr>
      <w:r w:rsidRPr="0045475F">
        <w:rPr>
          <w:rFonts w:ascii="Times New Roman" w:hAnsi="Times New Roman" w:cs="Times New Roman"/>
          <w:b/>
          <w:sz w:val="27"/>
          <w:szCs w:val="27"/>
        </w:rPr>
        <w:t>7.</w:t>
      </w:r>
      <w:r w:rsidRPr="0045475F">
        <w:rPr>
          <w:rFonts w:ascii="Times New Roman" w:hAnsi="Times New Roman" w:cs="Times New Roman"/>
          <w:sz w:val="27"/>
          <w:szCs w:val="27"/>
        </w:rPr>
        <w:t xml:space="preserve"> Для выкупа земельного участка в собственность партнера необходимо обратиться с соответствующим заявлением в МТУ </w:t>
      </w:r>
      <w:proofErr w:type="spellStart"/>
      <w:r w:rsidRPr="0045475F">
        <w:rPr>
          <w:rFonts w:ascii="Times New Roman" w:hAnsi="Times New Roman" w:cs="Times New Roman"/>
          <w:sz w:val="27"/>
          <w:szCs w:val="27"/>
        </w:rPr>
        <w:t>Росимущества</w:t>
      </w:r>
      <w:proofErr w:type="spellEnd"/>
      <w:r w:rsidRPr="0045475F">
        <w:rPr>
          <w:rFonts w:ascii="Times New Roman" w:hAnsi="Times New Roman" w:cs="Times New Roman"/>
          <w:sz w:val="27"/>
          <w:szCs w:val="27"/>
        </w:rPr>
        <w:t xml:space="preserve"> в Санкт-Петербурге и Ленинградской области (форма заявления размещена на доске информации в вестибюле здания </w:t>
      </w:r>
      <w:proofErr w:type="spellStart"/>
      <w:r w:rsidRPr="0045475F">
        <w:rPr>
          <w:rFonts w:ascii="Times New Roman" w:hAnsi="Times New Roman" w:cs="Times New Roman"/>
          <w:sz w:val="27"/>
          <w:szCs w:val="27"/>
        </w:rPr>
        <w:t>Росимущества</w:t>
      </w:r>
      <w:proofErr w:type="spellEnd"/>
      <w:r w:rsidRPr="0045475F">
        <w:rPr>
          <w:rFonts w:ascii="Times New Roman" w:hAnsi="Times New Roman" w:cs="Times New Roman"/>
          <w:sz w:val="27"/>
          <w:szCs w:val="27"/>
        </w:rPr>
        <w:t xml:space="preserve">, ул. Гороховая, д. 2/6). К заявлению необходимо </w:t>
      </w:r>
      <w:r w:rsidR="00DB1530" w:rsidRPr="0045475F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45475F">
        <w:rPr>
          <w:rFonts w:ascii="Times New Roman" w:hAnsi="Times New Roman" w:cs="Times New Roman"/>
          <w:sz w:val="27"/>
          <w:szCs w:val="27"/>
        </w:rPr>
        <w:t xml:space="preserve">приложить выписку из протокола общего собрания членов ДНП «Бриллиант» о вступлении в ДНП и приобретении права владения и пользования </w:t>
      </w:r>
      <w:r w:rsidR="0045475F" w:rsidRPr="0045475F">
        <w:rPr>
          <w:rFonts w:ascii="Times New Roman" w:hAnsi="Times New Roman" w:cs="Times New Roman"/>
          <w:sz w:val="27"/>
          <w:szCs w:val="27"/>
        </w:rPr>
        <w:t xml:space="preserve">земельным </w:t>
      </w:r>
      <w:r w:rsidRPr="0045475F">
        <w:rPr>
          <w:rFonts w:ascii="Times New Roman" w:hAnsi="Times New Roman" w:cs="Times New Roman"/>
          <w:sz w:val="27"/>
          <w:szCs w:val="27"/>
        </w:rPr>
        <w:t xml:space="preserve">участком, которую </w:t>
      </w:r>
      <w:r w:rsidR="00DB1530" w:rsidRPr="0045475F">
        <w:rPr>
          <w:rFonts w:ascii="Times New Roman" w:hAnsi="Times New Roman" w:cs="Times New Roman"/>
          <w:sz w:val="27"/>
          <w:szCs w:val="27"/>
        </w:rPr>
        <w:t>партнер получает</w:t>
      </w:r>
      <w:r w:rsidRPr="0045475F">
        <w:rPr>
          <w:rFonts w:ascii="Times New Roman" w:hAnsi="Times New Roman" w:cs="Times New Roman"/>
          <w:sz w:val="27"/>
          <w:szCs w:val="27"/>
        </w:rPr>
        <w:t xml:space="preserve"> в Правлении ДНП, а также выписку из ЕГРН о своем земельном участке, которую </w:t>
      </w:r>
      <w:r w:rsidR="00DB1530" w:rsidRPr="0045475F">
        <w:rPr>
          <w:rFonts w:ascii="Times New Roman" w:hAnsi="Times New Roman" w:cs="Times New Roman"/>
          <w:sz w:val="27"/>
          <w:szCs w:val="27"/>
        </w:rPr>
        <w:t>партнер заказывает</w:t>
      </w:r>
      <w:r w:rsidR="00476021" w:rsidRPr="0045475F">
        <w:rPr>
          <w:rFonts w:ascii="Times New Roman" w:hAnsi="Times New Roman" w:cs="Times New Roman"/>
          <w:sz w:val="27"/>
          <w:szCs w:val="27"/>
        </w:rPr>
        <w:t xml:space="preserve"> через МФЦ и получает</w:t>
      </w:r>
      <w:r w:rsidRPr="0045475F">
        <w:rPr>
          <w:rFonts w:ascii="Times New Roman" w:hAnsi="Times New Roman" w:cs="Times New Roman"/>
          <w:sz w:val="27"/>
          <w:szCs w:val="27"/>
        </w:rPr>
        <w:t xml:space="preserve"> самостоятельно. Заявление рассматривается в </w:t>
      </w:r>
      <w:proofErr w:type="spellStart"/>
      <w:r w:rsidRPr="0045475F">
        <w:rPr>
          <w:rFonts w:ascii="Times New Roman" w:hAnsi="Times New Roman" w:cs="Times New Roman"/>
          <w:sz w:val="27"/>
          <w:szCs w:val="27"/>
        </w:rPr>
        <w:t>Росимуществе</w:t>
      </w:r>
      <w:proofErr w:type="spellEnd"/>
      <w:r w:rsidRPr="0045475F">
        <w:rPr>
          <w:rFonts w:ascii="Times New Roman" w:hAnsi="Times New Roman" w:cs="Times New Roman"/>
          <w:sz w:val="27"/>
          <w:szCs w:val="27"/>
        </w:rPr>
        <w:t xml:space="preserve"> в </w:t>
      </w:r>
      <w:r w:rsidR="00476021" w:rsidRPr="0045475F">
        <w:rPr>
          <w:rFonts w:ascii="Times New Roman" w:hAnsi="Times New Roman" w:cs="Times New Roman"/>
          <w:sz w:val="27"/>
          <w:szCs w:val="27"/>
        </w:rPr>
        <w:t>течение</w:t>
      </w:r>
      <w:r w:rsidRPr="0045475F">
        <w:rPr>
          <w:rFonts w:ascii="Times New Roman" w:hAnsi="Times New Roman" w:cs="Times New Roman"/>
          <w:sz w:val="27"/>
          <w:szCs w:val="27"/>
        </w:rPr>
        <w:t xml:space="preserve"> 45 дней, по результату рассмотрения заявителю направляется почтой договор купли-продажи земельного участка для подписания и оплаты. Стоимость выкупа участка из государственной собственности равна кадастровой стоимости участка на день подачи заявления о выкупе, а в случае, если на участке построено здание, в отношении которого зарегистрировано право собственности заявителя – 60% </w:t>
      </w:r>
      <w:r w:rsidR="00476021" w:rsidRPr="0045475F">
        <w:rPr>
          <w:rFonts w:ascii="Times New Roman" w:hAnsi="Times New Roman" w:cs="Times New Roman"/>
          <w:sz w:val="27"/>
          <w:szCs w:val="27"/>
        </w:rPr>
        <w:t xml:space="preserve">от </w:t>
      </w:r>
      <w:r w:rsidRPr="0045475F">
        <w:rPr>
          <w:rFonts w:ascii="Times New Roman" w:hAnsi="Times New Roman" w:cs="Times New Roman"/>
          <w:sz w:val="27"/>
          <w:szCs w:val="27"/>
        </w:rPr>
        <w:t>кадастровой стоимости.</w:t>
      </w:r>
    </w:p>
    <w:p w:rsidR="0045475F" w:rsidRPr="0045475F" w:rsidRDefault="0045475F">
      <w:pPr>
        <w:rPr>
          <w:rFonts w:ascii="Times New Roman" w:hAnsi="Times New Roman" w:cs="Times New Roman"/>
          <w:sz w:val="27"/>
          <w:szCs w:val="27"/>
        </w:rPr>
      </w:pPr>
    </w:p>
    <w:p w:rsidR="0045475F" w:rsidRPr="00476021" w:rsidRDefault="0045475F" w:rsidP="0045475F">
      <w:pPr>
        <w:jc w:val="right"/>
        <w:rPr>
          <w:rFonts w:ascii="Times New Roman" w:hAnsi="Times New Roman" w:cs="Times New Roman"/>
          <w:sz w:val="26"/>
          <w:szCs w:val="26"/>
        </w:rPr>
      </w:pPr>
      <w:r w:rsidRPr="0045475F">
        <w:rPr>
          <w:rFonts w:ascii="Times New Roman" w:hAnsi="Times New Roman" w:cs="Times New Roman"/>
          <w:sz w:val="27"/>
          <w:szCs w:val="27"/>
        </w:rPr>
        <w:t>Правление Партнерства</w:t>
      </w:r>
    </w:p>
    <w:sectPr w:rsidR="0045475F" w:rsidRPr="00476021" w:rsidSect="002A1E01">
      <w:pgSz w:w="11906" w:h="16838"/>
      <w:pgMar w:top="794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C3"/>
    <w:rsid w:val="00244D49"/>
    <w:rsid w:val="0025731B"/>
    <w:rsid w:val="002A1E01"/>
    <w:rsid w:val="002D0E09"/>
    <w:rsid w:val="0032541C"/>
    <w:rsid w:val="00346442"/>
    <w:rsid w:val="003924C1"/>
    <w:rsid w:val="0045475F"/>
    <w:rsid w:val="00476021"/>
    <w:rsid w:val="006573C3"/>
    <w:rsid w:val="00732831"/>
    <w:rsid w:val="007C7C70"/>
    <w:rsid w:val="0094298F"/>
    <w:rsid w:val="009B657E"/>
    <w:rsid w:val="00A31853"/>
    <w:rsid w:val="00C67FCE"/>
    <w:rsid w:val="00DA1635"/>
    <w:rsid w:val="00DB1530"/>
    <w:rsid w:val="00F6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235F4-1E13-4333-AA4F-F0808FEB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2018-07-07T13:31:00Z</cp:lastPrinted>
  <dcterms:created xsi:type="dcterms:W3CDTF">2018-05-26T13:02:00Z</dcterms:created>
  <dcterms:modified xsi:type="dcterms:W3CDTF">2018-07-07T15:12:00Z</dcterms:modified>
</cp:coreProperties>
</file>